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AA01CA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AA01CA">
              <w:rPr>
                <w:rFonts w:ascii="Courier New" w:hAnsi="Courier New"/>
                <w:b/>
                <w:szCs w:val="28"/>
              </w:rPr>
              <w:t>9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AA01CA">
              <w:rPr>
                <w:rFonts w:ascii="Courier New" w:hAnsi="Courier New"/>
                <w:b/>
                <w:szCs w:val="28"/>
              </w:rPr>
              <w:t>августа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AA01CA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AA01CA">
              <w:rPr>
                <w:rFonts w:ascii="Courier New" w:hAnsi="Courier New" w:cs="Courier New"/>
                <w:b/>
                <w:noProof/>
                <w:szCs w:val="28"/>
              </w:rPr>
              <w:t>4</w:t>
            </w:r>
          </w:p>
        </w:tc>
      </w:tr>
    </w:tbl>
    <w:p w:rsidR="00AC20ED" w:rsidRPr="00F953E2" w:rsidRDefault="00AC20ED" w:rsidP="00923D42">
      <w:pPr>
        <w:ind w:right="5387"/>
        <w:jc w:val="both"/>
        <w:rPr>
          <w:rFonts w:ascii="Arial" w:hAnsi="Arial" w:cs="Arial"/>
          <w:noProof/>
          <w:sz w:val="20"/>
          <w:szCs w:val="20"/>
          <w:lang w:val="en-US"/>
        </w:rPr>
      </w:pPr>
    </w:p>
    <w:p w:rsidR="003C38F0" w:rsidRPr="001C5D4F" w:rsidRDefault="001C5D4F" w:rsidP="00235CE5">
      <w:pPr>
        <w:adjustRightInd w:val="0"/>
        <w:ind w:right="5529"/>
        <w:jc w:val="both"/>
        <w:outlineLvl w:val="0"/>
        <w:rPr>
          <w:rFonts w:ascii="Arial" w:hAnsi="Arial" w:cs="Arial"/>
          <w:sz w:val="24"/>
        </w:rPr>
      </w:pPr>
      <w:r w:rsidRPr="001C5D4F">
        <w:rPr>
          <w:rFonts w:ascii="Arial" w:hAnsi="Arial" w:cs="Arial"/>
          <w:sz w:val="24"/>
        </w:rPr>
        <w:t xml:space="preserve">О внесении изменений в решение </w:t>
      </w:r>
      <w:proofErr w:type="spellStart"/>
      <w:r w:rsidRPr="001C5D4F">
        <w:rPr>
          <w:rFonts w:ascii="Arial" w:hAnsi="Arial" w:cs="Arial"/>
          <w:sz w:val="24"/>
        </w:rPr>
        <w:t>Ростовской-на-Дону</w:t>
      </w:r>
      <w:proofErr w:type="spellEnd"/>
      <w:r w:rsidRPr="001C5D4F">
        <w:rPr>
          <w:rFonts w:ascii="Arial" w:hAnsi="Arial" w:cs="Arial"/>
          <w:sz w:val="24"/>
        </w:rPr>
        <w:t xml:space="preserve"> городской Думы «О принятии «Положения </w:t>
      </w:r>
      <w:r w:rsidRPr="001C5D4F">
        <w:rPr>
          <w:rFonts w:ascii="Arial" w:hAnsi="Arial" w:cs="Arial"/>
          <w:sz w:val="24"/>
        </w:rPr>
        <w:br/>
        <w:t>о рекламных и информационных конструкциях на территории города Ростова-на-Дону»</w:t>
      </w:r>
    </w:p>
    <w:p w:rsidR="00FE5499" w:rsidRPr="00F953E2" w:rsidRDefault="00FE5499" w:rsidP="00923D42">
      <w:pPr>
        <w:adjustRightInd w:val="0"/>
        <w:ind w:right="5387"/>
        <w:jc w:val="both"/>
        <w:outlineLvl w:val="0"/>
        <w:rPr>
          <w:rFonts w:ascii="Arial" w:hAnsi="Arial" w:cs="Arial"/>
          <w:sz w:val="20"/>
          <w:szCs w:val="20"/>
        </w:rPr>
      </w:pPr>
    </w:p>
    <w:p w:rsidR="00235CE5" w:rsidRPr="001C5D4F" w:rsidRDefault="001C5D4F" w:rsidP="00235CE5">
      <w:pPr>
        <w:widowControl w:val="0"/>
        <w:ind w:firstLine="709"/>
        <w:jc w:val="both"/>
        <w:rPr>
          <w:rFonts w:ascii="Arial" w:hAnsi="Arial" w:cs="Arial"/>
          <w:szCs w:val="28"/>
        </w:rPr>
      </w:pPr>
      <w:r w:rsidRPr="001C5D4F">
        <w:rPr>
          <w:rFonts w:ascii="Arial" w:hAnsi="Arial" w:cs="Arial"/>
          <w:szCs w:val="28"/>
        </w:rPr>
        <w:t xml:space="preserve">В соответствии с Федеральным законом от 06.10.2003 № 131-ФЗ </w:t>
      </w:r>
      <w:r w:rsidRPr="001C5D4F">
        <w:rPr>
          <w:rFonts w:ascii="Arial" w:hAnsi="Arial" w:cs="Arial"/>
          <w:szCs w:val="28"/>
        </w:rPr>
        <w:br/>
        <w:t xml:space="preserve">«Об общих принципах организации местного самоуправления в Российской Федерации», Федеральным законом от 13.03.2006 № 38-ФЗ «О рекламе», руководствуясь статьями 39, 41 Устава города </w:t>
      </w:r>
      <w:r>
        <w:rPr>
          <w:rFonts w:ascii="Arial" w:hAnsi="Arial" w:cs="Arial"/>
          <w:szCs w:val="28"/>
        </w:rPr>
        <w:br/>
      </w:r>
      <w:r w:rsidRPr="001C5D4F">
        <w:rPr>
          <w:rFonts w:ascii="Arial" w:hAnsi="Arial" w:cs="Arial"/>
          <w:szCs w:val="28"/>
        </w:rPr>
        <w:t xml:space="preserve">Ростова-на-Дону, </w:t>
      </w:r>
      <w:r w:rsidRPr="001C5D4F">
        <w:rPr>
          <w:rStyle w:val="210"/>
          <w:rFonts w:ascii="Arial" w:hAnsi="Arial" w:cs="Arial"/>
          <w:sz w:val="28"/>
          <w:szCs w:val="28"/>
        </w:rPr>
        <w:t>городская Дума</w:t>
      </w:r>
    </w:p>
    <w:p w:rsidR="00F45681" w:rsidRPr="00F953E2" w:rsidRDefault="00F45681" w:rsidP="005D0801">
      <w:pPr>
        <w:widowControl w:val="0"/>
        <w:suppressAutoHyphens/>
        <w:ind w:firstLine="709"/>
        <w:jc w:val="both"/>
        <w:rPr>
          <w:rFonts w:ascii="Arial" w:hAnsi="Arial" w:cs="Arial"/>
          <w:sz w:val="20"/>
          <w:szCs w:val="20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F953E2" w:rsidRDefault="00727DC1" w:rsidP="007B6FB5">
      <w:pPr>
        <w:ind w:firstLine="709"/>
        <w:jc w:val="both"/>
        <w:rPr>
          <w:rFonts w:ascii="Arial" w:eastAsia="Calibri" w:hAnsi="Arial" w:cs="Arial"/>
          <w:sz w:val="20"/>
          <w:szCs w:val="20"/>
        </w:rPr>
      </w:pPr>
    </w:p>
    <w:p w:rsidR="001C5D4F" w:rsidRPr="001C5D4F" w:rsidRDefault="001C5D4F" w:rsidP="001C5D4F">
      <w:pPr>
        <w:ind w:firstLine="720"/>
        <w:jc w:val="both"/>
        <w:rPr>
          <w:rFonts w:ascii="Arial" w:hAnsi="Arial" w:cs="Arial"/>
          <w:szCs w:val="28"/>
        </w:rPr>
      </w:pPr>
      <w:r w:rsidRPr="001C5D4F">
        <w:rPr>
          <w:rFonts w:ascii="Arial" w:hAnsi="Arial" w:cs="Arial"/>
          <w:szCs w:val="28"/>
        </w:rPr>
        <w:t xml:space="preserve">1.  Внести в решение </w:t>
      </w:r>
      <w:proofErr w:type="spellStart"/>
      <w:r w:rsidRPr="001C5D4F">
        <w:rPr>
          <w:rFonts w:ascii="Arial" w:hAnsi="Arial" w:cs="Arial"/>
          <w:szCs w:val="28"/>
        </w:rPr>
        <w:t>Ростовской-на-Дону</w:t>
      </w:r>
      <w:proofErr w:type="spellEnd"/>
      <w:r w:rsidRPr="001C5D4F">
        <w:rPr>
          <w:rFonts w:ascii="Arial" w:hAnsi="Arial" w:cs="Arial"/>
          <w:szCs w:val="28"/>
        </w:rPr>
        <w:t xml:space="preserve"> городской Думы </w:t>
      </w:r>
      <w:r>
        <w:rPr>
          <w:rFonts w:ascii="Arial" w:hAnsi="Arial" w:cs="Arial"/>
          <w:szCs w:val="28"/>
        </w:rPr>
        <w:br/>
      </w:r>
      <w:r w:rsidRPr="001C5D4F">
        <w:rPr>
          <w:rFonts w:ascii="Arial" w:hAnsi="Arial" w:cs="Arial"/>
          <w:szCs w:val="28"/>
        </w:rPr>
        <w:t xml:space="preserve">от 21.04.2015 № 834 «О принятии «Положения о рекламных </w:t>
      </w:r>
      <w:r>
        <w:rPr>
          <w:rFonts w:ascii="Arial" w:hAnsi="Arial" w:cs="Arial"/>
          <w:szCs w:val="28"/>
        </w:rPr>
        <w:br/>
      </w:r>
      <w:r w:rsidRPr="001C5D4F">
        <w:rPr>
          <w:rFonts w:ascii="Arial" w:hAnsi="Arial" w:cs="Arial"/>
          <w:szCs w:val="28"/>
        </w:rPr>
        <w:t xml:space="preserve">и информационных конструкциях на территории города </w:t>
      </w:r>
      <w:r>
        <w:rPr>
          <w:rFonts w:ascii="Arial" w:hAnsi="Arial" w:cs="Arial"/>
          <w:szCs w:val="28"/>
        </w:rPr>
        <w:br/>
      </w:r>
      <w:r w:rsidRPr="001C5D4F">
        <w:rPr>
          <w:rFonts w:ascii="Arial" w:hAnsi="Arial" w:cs="Arial"/>
          <w:szCs w:val="28"/>
        </w:rPr>
        <w:t>Ростова-на-Дону» следующие изменения:</w:t>
      </w:r>
    </w:p>
    <w:p w:rsidR="001C5D4F" w:rsidRPr="001C5D4F" w:rsidRDefault="001C5D4F" w:rsidP="001C5D4F">
      <w:pPr>
        <w:ind w:firstLine="720"/>
        <w:jc w:val="both"/>
        <w:rPr>
          <w:rFonts w:ascii="Arial" w:hAnsi="Arial" w:cs="Arial"/>
          <w:szCs w:val="28"/>
        </w:rPr>
      </w:pPr>
      <w:r w:rsidRPr="001C5D4F">
        <w:rPr>
          <w:rFonts w:ascii="Arial" w:hAnsi="Arial" w:cs="Arial"/>
          <w:szCs w:val="28"/>
        </w:rPr>
        <w:t>в приложении:</w:t>
      </w:r>
    </w:p>
    <w:p w:rsidR="001C5D4F" w:rsidRPr="001C5D4F" w:rsidRDefault="001C5D4F" w:rsidP="001C5D4F">
      <w:pPr>
        <w:ind w:firstLine="720"/>
        <w:jc w:val="both"/>
        <w:rPr>
          <w:rFonts w:ascii="Arial" w:hAnsi="Arial" w:cs="Arial"/>
          <w:szCs w:val="28"/>
        </w:rPr>
      </w:pPr>
      <w:r w:rsidRPr="001C5D4F">
        <w:rPr>
          <w:rFonts w:ascii="Arial" w:hAnsi="Arial" w:cs="Arial"/>
          <w:szCs w:val="28"/>
        </w:rPr>
        <w:t xml:space="preserve">1) в пункте 3.9 раздела 4 слова «в виде» заменить словами </w:t>
      </w:r>
      <w:r>
        <w:rPr>
          <w:rFonts w:ascii="Arial" w:hAnsi="Arial" w:cs="Arial"/>
          <w:szCs w:val="28"/>
        </w:rPr>
        <w:br/>
      </w:r>
      <w:r w:rsidRPr="001C5D4F">
        <w:rPr>
          <w:rFonts w:ascii="Arial" w:hAnsi="Arial" w:cs="Arial"/>
          <w:szCs w:val="28"/>
        </w:rPr>
        <w:t xml:space="preserve">«, </w:t>
      </w:r>
      <w:proofErr w:type="gramStart"/>
      <w:r w:rsidRPr="001C5D4F">
        <w:rPr>
          <w:rFonts w:ascii="Arial" w:hAnsi="Arial" w:cs="Arial"/>
          <w:szCs w:val="28"/>
        </w:rPr>
        <w:t>состоящая</w:t>
      </w:r>
      <w:proofErr w:type="gramEnd"/>
      <w:r w:rsidRPr="001C5D4F">
        <w:rPr>
          <w:rFonts w:ascii="Arial" w:hAnsi="Arial" w:cs="Arial"/>
          <w:szCs w:val="28"/>
        </w:rPr>
        <w:t xml:space="preserve"> из фундамента или </w:t>
      </w:r>
      <w:proofErr w:type="spellStart"/>
      <w:r w:rsidRPr="001C5D4F">
        <w:rPr>
          <w:rFonts w:ascii="Arial" w:hAnsi="Arial" w:cs="Arial"/>
          <w:szCs w:val="28"/>
        </w:rPr>
        <w:t>незаглубляемого</w:t>
      </w:r>
      <w:proofErr w:type="spellEnd"/>
      <w:r w:rsidRPr="001C5D4F">
        <w:rPr>
          <w:rFonts w:ascii="Arial" w:hAnsi="Arial" w:cs="Arial"/>
          <w:szCs w:val="28"/>
        </w:rPr>
        <w:t xml:space="preserve"> основания,»;</w:t>
      </w:r>
    </w:p>
    <w:p w:rsidR="001C5D4F" w:rsidRPr="001C5D4F" w:rsidRDefault="001C5D4F" w:rsidP="001C5D4F">
      <w:pPr>
        <w:ind w:firstLine="720"/>
        <w:jc w:val="both"/>
        <w:rPr>
          <w:rFonts w:ascii="Arial" w:hAnsi="Arial" w:cs="Arial"/>
          <w:szCs w:val="28"/>
        </w:rPr>
      </w:pPr>
      <w:r w:rsidRPr="001C5D4F">
        <w:rPr>
          <w:rFonts w:ascii="Arial" w:hAnsi="Arial" w:cs="Arial"/>
          <w:szCs w:val="28"/>
        </w:rPr>
        <w:t>2) в разделе 5:</w:t>
      </w:r>
    </w:p>
    <w:p w:rsidR="001C5D4F" w:rsidRPr="001C5D4F" w:rsidRDefault="001C5D4F" w:rsidP="001C5D4F">
      <w:pPr>
        <w:ind w:firstLine="720"/>
        <w:jc w:val="both"/>
        <w:rPr>
          <w:rFonts w:ascii="Arial" w:hAnsi="Arial" w:cs="Arial"/>
          <w:szCs w:val="28"/>
        </w:rPr>
      </w:pPr>
      <w:r w:rsidRPr="001C5D4F">
        <w:rPr>
          <w:rFonts w:ascii="Arial" w:hAnsi="Arial" w:cs="Arial"/>
          <w:szCs w:val="28"/>
        </w:rPr>
        <w:t>в пункте 2 после слов «торгово-быт</w:t>
      </w:r>
      <w:r w:rsidR="00D76E6F">
        <w:rPr>
          <w:rFonts w:ascii="Arial" w:hAnsi="Arial" w:cs="Arial"/>
          <w:szCs w:val="28"/>
        </w:rPr>
        <w:t xml:space="preserve">овые центры» дополнить словами </w:t>
      </w:r>
      <w:r w:rsidRPr="001C5D4F">
        <w:rPr>
          <w:rFonts w:ascii="Arial" w:hAnsi="Arial" w:cs="Arial"/>
          <w:szCs w:val="28"/>
        </w:rPr>
        <w:t xml:space="preserve">«, </w:t>
      </w:r>
      <w:proofErr w:type="spellStart"/>
      <w:proofErr w:type="gramStart"/>
      <w:r w:rsidRPr="001C5D4F">
        <w:rPr>
          <w:rFonts w:ascii="Arial" w:hAnsi="Arial" w:cs="Arial"/>
          <w:szCs w:val="28"/>
        </w:rPr>
        <w:t>бизнес-центры</w:t>
      </w:r>
      <w:proofErr w:type="spellEnd"/>
      <w:proofErr w:type="gramEnd"/>
      <w:r w:rsidRPr="001C5D4F">
        <w:rPr>
          <w:rFonts w:ascii="Arial" w:hAnsi="Arial" w:cs="Arial"/>
          <w:szCs w:val="28"/>
        </w:rPr>
        <w:t>»;</w:t>
      </w:r>
    </w:p>
    <w:p w:rsidR="001C5D4F" w:rsidRPr="001C5D4F" w:rsidRDefault="001C5D4F" w:rsidP="001C5D4F">
      <w:pPr>
        <w:ind w:firstLine="720"/>
        <w:jc w:val="both"/>
        <w:rPr>
          <w:rFonts w:ascii="Arial" w:hAnsi="Arial" w:cs="Arial"/>
          <w:szCs w:val="28"/>
        </w:rPr>
      </w:pPr>
      <w:r w:rsidRPr="001C5D4F">
        <w:rPr>
          <w:rFonts w:ascii="Arial" w:hAnsi="Arial" w:cs="Arial"/>
          <w:szCs w:val="28"/>
        </w:rPr>
        <w:t>в пункте 5 после слов «торгово-быт</w:t>
      </w:r>
      <w:r w:rsidR="00D76E6F">
        <w:rPr>
          <w:rFonts w:ascii="Arial" w:hAnsi="Arial" w:cs="Arial"/>
          <w:szCs w:val="28"/>
        </w:rPr>
        <w:t xml:space="preserve">овые центры» дополнить словами </w:t>
      </w:r>
      <w:r w:rsidRPr="001C5D4F">
        <w:rPr>
          <w:rFonts w:ascii="Arial" w:hAnsi="Arial" w:cs="Arial"/>
          <w:szCs w:val="28"/>
        </w:rPr>
        <w:t xml:space="preserve">«, </w:t>
      </w:r>
      <w:proofErr w:type="spellStart"/>
      <w:proofErr w:type="gramStart"/>
      <w:r w:rsidRPr="001C5D4F">
        <w:rPr>
          <w:rFonts w:ascii="Arial" w:hAnsi="Arial" w:cs="Arial"/>
          <w:szCs w:val="28"/>
        </w:rPr>
        <w:t>бизнес-центры</w:t>
      </w:r>
      <w:proofErr w:type="spellEnd"/>
      <w:proofErr w:type="gramEnd"/>
      <w:r w:rsidRPr="001C5D4F">
        <w:rPr>
          <w:rFonts w:ascii="Arial" w:hAnsi="Arial" w:cs="Arial"/>
          <w:szCs w:val="28"/>
        </w:rPr>
        <w:t>»;</w:t>
      </w:r>
    </w:p>
    <w:p w:rsidR="001C5D4F" w:rsidRPr="001C5D4F" w:rsidRDefault="001C5D4F" w:rsidP="001C5D4F">
      <w:pPr>
        <w:ind w:firstLine="720"/>
        <w:jc w:val="both"/>
        <w:rPr>
          <w:rFonts w:ascii="Arial" w:hAnsi="Arial" w:cs="Arial"/>
          <w:szCs w:val="28"/>
        </w:rPr>
      </w:pPr>
      <w:r w:rsidRPr="001C5D4F">
        <w:rPr>
          <w:rFonts w:ascii="Arial" w:hAnsi="Arial" w:cs="Arial"/>
          <w:szCs w:val="28"/>
        </w:rPr>
        <w:t>3)  раздел 6 дополнить пунктом 1.10 следующего содержания:</w:t>
      </w:r>
    </w:p>
    <w:p w:rsidR="001C5D4F" w:rsidRPr="001C5D4F" w:rsidRDefault="001C5D4F" w:rsidP="001C5D4F">
      <w:pPr>
        <w:ind w:firstLine="720"/>
        <w:jc w:val="both"/>
        <w:rPr>
          <w:rFonts w:ascii="Arial" w:hAnsi="Arial" w:cs="Arial"/>
          <w:szCs w:val="28"/>
        </w:rPr>
      </w:pPr>
      <w:r w:rsidRPr="001C5D4F">
        <w:rPr>
          <w:rFonts w:ascii="Arial" w:hAnsi="Arial" w:cs="Arial"/>
          <w:szCs w:val="28"/>
        </w:rPr>
        <w:t xml:space="preserve">«1.10. экран объемного изображения – конструкция </w:t>
      </w:r>
      <w:r>
        <w:rPr>
          <w:rFonts w:ascii="Arial" w:hAnsi="Arial" w:cs="Arial"/>
          <w:szCs w:val="28"/>
        </w:rPr>
        <w:br/>
      </w:r>
      <w:r w:rsidRPr="001C5D4F">
        <w:rPr>
          <w:rFonts w:ascii="Arial" w:hAnsi="Arial" w:cs="Arial"/>
          <w:szCs w:val="28"/>
        </w:rPr>
        <w:t xml:space="preserve">с автоматической электронной сменой информации, предназначенная для транслирования исключительно трехмерного изображения. Трансляция двухмерного изображения на таких экранах </w:t>
      </w:r>
      <w:r>
        <w:rPr>
          <w:rFonts w:ascii="Arial" w:hAnsi="Arial" w:cs="Arial"/>
          <w:szCs w:val="28"/>
        </w:rPr>
        <w:br/>
      </w:r>
      <w:r w:rsidRPr="001C5D4F">
        <w:rPr>
          <w:rFonts w:ascii="Arial" w:hAnsi="Arial" w:cs="Arial"/>
          <w:szCs w:val="28"/>
        </w:rPr>
        <w:t>не разрешается.</w:t>
      </w:r>
    </w:p>
    <w:p w:rsidR="001C5D4F" w:rsidRPr="001C5D4F" w:rsidRDefault="001C5D4F" w:rsidP="001C5D4F">
      <w:pPr>
        <w:ind w:firstLine="720"/>
        <w:jc w:val="both"/>
        <w:rPr>
          <w:rFonts w:ascii="Arial" w:hAnsi="Arial" w:cs="Arial"/>
          <w:szCs w:val="28"/>
        </w:rPr>
      </w:pPr>
      <w:r w:rsidRPr="001C5D4F">
        <w:rPr>
          <w:rFonts w:ascii="Arial" w:hAnsi="Arial" w:cs="Arial"/>
          <w:szCs w:val="28"/>
        </w:rPr>
        <w:t xml:space="preserve">Размещение экранов объемного изображения допускается </w:t>
      </w:r>
      <w:r>
        <w:rPr>
          <w:rFonts w:ascii="Arial" w:hAnsi="Arial" w:cs="Arial"/>
          <w:szCs w:val="28"/>
        </w:rPr>
        <w:br/>
      </w:r>
      <w:r w:rsidRPr="001C5D4F">
        <w:rPr>
          <w:rFonts w:ascii="Arial" w:hAnsi="Arial" w:cs="Arial"/>
          <w:szCs w:val="28"/>
        </w:rPr>
        <w:t>на территориях второй и третьей зон</w:t>
      </w:r>
      <w:proofErr w:type="gramStart"/>
      <w:r w:rsidRPr="001C5D4F">
        <w:rPr>
          <w:rFonts w:ascii="Arial" w:hAnsi="Arial" w:cs="Arial"/>
          <w:szCs w:val="28"/>
        </w:rPr>
        <w:t>.»;</w:t>
      </w:r>
      <w:proofErr w:type="gramEnd"/>
    </w:p>
    <w:p w:rsidR="001C5D4F" w:rsidRPr="001C5D4F" w:rsidRDefault="001C5D4F" w:rsidP="001C5D4F">
      <w:pPr>
        <w:ind w:firstLine="720"/>
        <w:jc w:val="both"/>
        <w:rPr>
          <w:rFonts w:ascii="Arial" w:hAnsi="Arial" w:cs="Arial"/>
          <w:szCs w:val="28"/>
        </w:rPr>
      </w:pPr>
      <w:r w:rsidRPr="001C5D4F">
        <w:rPr>
          <w:rFonts w:ascii="Arial" w:hAnsi="Arial" w:cs="Arial"/>
          <w:szCs w:val="28"/>
        </w:rPr>
        <w:t>4) в разделе 7:</w:t>
      </w:r>
    </w:p>
    <w:p w:rsidR="001C5D4F" w:rsidRPr="001C5D4F" w:rsidRDefault="001C5D4F" w:rsidP="001C5D4F">
      <w:pPr>
        <w:ind w:firstLine="720"/>
        <w:jc w:val="both"/>
        <w:rPr>
          <w:rFonts w:ascii="Arial" w:hAnsi="Arial" w:cs="Arial"/>
          <w:szCs w:val="28"/>
        </w:rPr>
      </w:pPr>
      <w:r w:rsidRPr="001C5D4F">
        <w:rPr>
          <w:rFonts w:ascii="Arial" w:hAnsi="Arial" w:cs="Arial"/>
          <w:szCs w:val="28"/>
        </w:rPr>
        <w:t>Абзац третий подпункта 10.5 пункта 10 дополнить словами:</w:t>
      </w:r>
    </w:p>
    <w:p w:rsidR="001C5D4F" w:rsidRPr="001C5D4F" w:rsidRDefault="001C5D4F" w:rsidP="001C5D4F">
      <w:pPr>
        <w:ind w:firstLine="720"/>
        <w:jc w:val="both"/>
        <w:rPr>
          <w:rFonts w:ascii="Arial" w:hAnsi="Arial" w:cs="Arial"/>
          <w:szCs w:val="28"/>
        </w:rPr>
      </w:pPr>
      <w:r w:rsidRPr="001C5D4F">
        <w:rPr>
          <w:rFonts w:ascii="Arial" w:hAnsi="Arial" w:cs="Arial"/>
          <w:szCs w:val="28"/>
        </w:rPr>
        <w:t xml:space="preserve">«. Не допускается размещение конструкции одновременно </w:t>
      </w:r>
      <w:r>
        <w:rPr>
          <w:rFonts w:ascii="Arial" w:hAnsi="Arial" w:cs="Arial"/>
          <w:szCs w:val="28"/>
        </w:rPr>
        <w:br/>
      </w:r>
      <w:r w:rsidRPr="001C5D4F">
        <w:rPr>
          <w:rFonts w:ascii="Arial" w:hAnsi="Arial" w:cs="Arial"/>
          <w:szCs w:val="28"/>
        </w:rPr>
        <w:t>и на остекленной, и на не остекленной поверхности»</w:t>
      </w:r>
    </w:p>
    <w:p w:rsidR="001C5D4F" w:rsidRPr="001C5D4F" w:rsidRDefault="001C5D4F" w:rsidP="001C5D4F">
      <w:pPr>
        <w:ind w:firstLine="720"/>
        <w:jc w:val="both"/>
        <w:rPr>
          <w:rFonts w:ascii="Arial" w:hAnsi="Arial" w:cs="Arial"/>
          <w:szCs w:val="28"/>
        </w:rPr>
      </w:pPr>
      <w:r w:rsidRPr="001C5D4F">
        <w:rPr>
          <w:rFonts w:ascii="Arial" w:hAnsi="Arial" w:cs="Arial"/>
          <w:szCs w:val="28"/>
        </w:rPr>
        <w:lastRenderedPageBreak/>
        <w:t>подпункт 17.1 пункта 17 дополнить абзацем пятым следующего содержания:</w:t>
      </w:r>
    </w:p>
    <w:p w:rsidR="001C5D4F" w:rsidRPr="001C5D4F" w:rsidRDefault="001C5D4F" w:rsidP="001C5D4F">
      <w:pPr>
        <w:ind w:firstLine="720"/>
        <w:jc w:val="both"/>
        <w:rPr>
          <w:rFonts w:ascii="Arial" w:hAnsi="Arial" w:cs="Arial"/>
          <w:szCs w:val="28"/>
        </w:rPr>
      </w:pPr>
      <w:r w:rsidRPr="001C5D4F">
        <w:rPr>
          <w:rFonts w:ascii="Arial" w:hAnsi="Arial" w:cs="Arial"/>
          <w:szCs w:val="28"/>
        </w:rPr>
        <w:t>«- экран объемного изображения</w:t>
      </w:r>
      <w:proofErr w:type="gramStart"/>
      <w:r w:rsidRPr="001C5D4F">
        <w:rPr>
          <w:rFonts w:ascii="Arial" w:hAnsi="Arial" w:cs="Arial"/>
          <w:szCs w:val="28"/>
        </w:rPr>
        <w:t>.»;</w:t>
      </w:r>
      <w:proofErr w:type="gramEnd"/>
    </w:p>
    <w:p w:rsidR="001C5D4F" w:rsidRPr="001C5D4F" w:rsidRDefault="001C5D4F" w:rsidP="001C5D4F">
      <w:pPr>
        <w:ind w:firstLine="720"/>
        <w:jc w:val="both"/>
        <w:rPr>
          <w:rFonts w:ascii="Arial" w:hAnsi="Arial" w:cs="Arial"/>
          <w:szCs w:val="28"/>
        </w:rPr>
      </w:pPr>
      <w:r w:rsidRPr="001C5D4F">
        <w:rPr>
          <w:rFonts w:ascii="Arial" w:hAnsi="Arial" w:cs="Arial"/>
          <w:szCs w:val="28"/>
        </w:rPr>
        <w:t>Дополнить подпунктом 17.5 следующего содержания:</w:t>
      </w:r>
    </w:p>
    <w:p w:rsidR="001C5D4F" w:rsidRPr="001C5D4F" w:rsidRDefault="001C5D4F" w:rsidP="001C5D4F">
      <w:pPr>
        <w:ind w:firstLine="720"/>
        <w:jc w:val="both"/>
        <w:rPr>
          <w:rFonts w:ascii="Arial" w:hAnsi="Arial" w:cs="Arial"/>
          <w:szCs w:val="28"/>
        </w:rPr>
      </w:pPr>
      <w:r w:rsidRPr="001C5D4F">
        <w:rPr>
          <w:rFonts w:ascii="Arial" w:hAnsi="Arial" w:cs="Arial"/>
          <w:szCs w:val="28"/>
        </w:rPr>
        <w:t>«17.5. экраны объемного изображения размещаются на стенах нежилых зданий, если место установки экрана предусмотрено проектом здания или проектом цветового решения фасада здания, строения, сооружения и их отдельных элементов при текущем и капитальном ремонте, отделке и окраске</w:t>
      </w:r>
      <w:proofErr w:type="gramStart"/>
      <w:r w:rsidRPr="001C5D4F">
        <w:rPr>
          <w:rFonts w:ascii="Arial" w:hAnsi="Arial" w:cs="Arial"/>
          <w:szCs w:val="28"/>
        </w:rPr>
        <w:t>.»;</w:t>
      </w:r>
      <w:proofErr w:type="gramEnd"/>
    </w:p>
    <w:p w:rsidR="001C5D4F" w:rsidRPr="001C5D4F" w:rsidRDefault="001C5D4F" w:rsidP="001C5D4F">
      <w:pPr>
        <w:ind w:firstLine="720"/>
        <w:jc w:val="both"/>
        <w:rPr>
          <w:rFonts w:ascii="Arial" w:hAnsi="Arial" w:cs="Arial"/>
          <w:szCs w:val="28"/>
        </w:rPr>
      </w:pPr>
      <w:r w:rsidRPr="001C5D4F">
        <w:rPr>
          <w:rFonts w:ascii="Arial" w:hAnsi="Arial" w:cs="Arial"/>
          <w:szCs w:val="28"/>
        </w:rPr>
        <w:t>Дополнить подпункт 19.5 пункта 19 словами «, экрана объемного изображения»;</w:t>
      </w:r>
    </w:p>
    <w:p w:rsidR="001C5D4F" w:rsidRPr="001C5D4F" w:rsidRDefault="001C5D4F" w:rsidP="001C5D4F">
      <w:pPr>
        <w:ind w:firstLine="720"/>
        <w:jc w:val="both"/>
        <w:rPr>
          <w:rFonts w:ascii="Arial" w:hAnsi="Arial" w:cs="Arial"/>
          <w:szCs w:val="28"/>
        </w:rPr>
      </w:pPr>
      <w:r w:rsidRPr="001C5D4F">
        <w:rPr>
          <w:rFonts w:ascii="Arial" w:hAnsi="Arial" w:cs="Arial"/>
          <w:szCs w:val="28"/>
        </w:rPr>
        <w:t xml:space="preserve">В абзаце третьем пункта 20 после слов «торгово-бытовых центров» дополнить словами «, </w:t>
      </w:r>
      <w:proofErr w:type="spellStart"/>
      <w:proofErr w:type="gramStart"/>
      <w:r w:rsidRPr="001C5D4F">
        <w:rPr>
          <w:rFonts w:ascii="Arial" w:hAnsi="Arial" w:cs="Arial"/>
          <w:szCs w:val="28"/>
        </w:rPr>
        <w:t>бизнес-центров</w:t>
      </w:r>
      <w:proofErr w:type="spellEnd"/>
      <w:proofErr w:type="gramEnd"/>
      <w:r w:rsidRPr="001C5D4F">
        <w:rPr>
          <w:rFonts w:ascii="Arial" w:hAnsi="Arial" w:cs="Arial"/>
          <w:szCs w:val="28"/>
        </w:rPr>
        <w:t>».</w:t>
      </w:r>
    </w:p>
    <w:p w:rsidR="001C5D4F" w:rsidRPr="001C5D4F" w:rsidRDefault="001C5D4F" w:rsidP="001C5D4F">
      <w:pPr>
        <w:ind w:firstLine="720"/>
        <w:jc w:val="both"/>
        <w:rPr>
          <w:rFonts w:ascii="Arial" w:hAnsi="Arial" w:cs="Arial"/>
          <w:szCs w:val="28"/>
        </w:rPr>
      </w:pPr>
      <w:r w:rsidRPr="001C5D4F">
        <w:rPr>
          <w:rFonts w:ascii="Arial" w:hAnsi="Arial" w:cs="Arial"/>
          <w:szCs w:val="28"/>
        </w:rPr>
        <w:t>2.  Настоящее решение вступает в силу со дня его официального опубликования.</w:t>
      </w:r>
    </w:p>
    <w:p w:rsidR="00235CE5" w:rsidRPr="001C5D4F" w:rsidRDefault="001C5D4F" w:rsidP="001C5D4F">
      <w:pPr>
        <w:ind w:firstLine="709"/>
        <w:jc w:val="both"/>
        <w:rPr>
          <w:rFonts w:ascii="Arial" w:hAnsi="Arial" w:cs="Arial"/>
          <w:sz w:val="22"/>
          <w:szCs w:val="28"/>
        </w:rPr>
      </w:pPr>
      <w:r w:rsidRPr="001C5D4F">
        <w:rPr>
          <w:rFonts w:ascii="Arial" w:hAnsi="Arial" w:cs="Arial"/>
          <w:szCs w:val="28"/>
        </w:rPr>
        <w:t>3.  </w:t>
      </w:r>
      <w:proofErr w:type="gramStart"/>
      <w:r w:rsidRPr="001C5D4F">
        <w:rPr>
          <w:rFonts w:ascii="Arial" w:hAnsi="Arial" w:cs="Arial"/>
          <w:szCs w:val="28"/>
        </w:rPr>
        <w:t>Контроль за</w:t>
      </w:r>
      <w:proofErr w:type="gramEnd"/>
      <w:r w:rsidRPr="001C5D4F">
        <w:rPr>
          <w:rFonts w:ascii="Arial" w:hAnsi="Arial" w:cs="Arial"/>
          <w:szCs w:val="28"/>
        </w:rPr>
        <w:t xml:space="preserve"> исполнением настоящего решения возложить </w:t>
      </w:r>
      <w:r w:rsidRPr="001C5D4F">
        <w:rPr>
          <w:rFonts w:ascii="Arial" w:hAnsi="Arial" w:cs="Arial"/>
          <w:szCs w:val="28"/>
        </w:rPr>
        <w:br/>
        <w:t xml:space="preserve">на постоянную комиссию по городскому хозяйству, градостроительству </w:t>
      </w:r>
      <w:r w:rsidRPr="001C5D4F">
        <w:rPr>
          <w:rFonts w:ascii="Arial" w:hAnsi="Arial" w:cs="Arial"/>
          <w:szCs w:val="28"/>
        </w:rPr>
        <w:br/>
        <w:t>и землепользованию (Д.А. Олейников).</w:t>
      </w:r>
    </w:p>
    <w:p w:rsidR="00FE5499" w:rsidRDefault="00FE5499" w:rsidP="00FD1E3A">
      <w:pPr>
        <w:ind w:right="-2" w:firstLine="709"/>
        <w:jc w:val="both"/>
        <w:rPr>
          <w:rFonts w:ascii="Arial" w:hAnsi="Arial" w:cs="Arial"/>
          <w:sz w:val="27"/>
          <w:szCs w:val="27"/>
        </w:rPr>
      </w:pPr>
    </w:p>
    <w:p w:rsidR="009C541C" w:rsidRDefault="009C541C" w:rsidP="00FD1E3A">
      <w:pPr>
        <w:ind w:right="-2" w:firstLine="709"/>
        <w:jc w:val="both"/>
        <w:rPr>
          <w:rFonts w:ascii="Arial" w:hAnsi="Arial" w:cs="Arial"/>
          <w:sz w:val="27"/>
          <w:szCs w:val="27"/>
        </w:rPr>
      </w:pPr>
    </w:p>
    <w:p w:rsidR="001C5D4F" w:rsidRDefault="001C5D4F" w:rsidP="00FD1E3A">
      <w:pPr>
        <w:ind w:right="-2" w:firstLine="709"/>
        <w:jc w:val="both"/>
        <w:rPr>
          <w:rFonts w:ascii="Arial" w:hAnsi="Arial" w:cs="Arial"/>
          <w:sz w:val="27"/>
          <w:szCs w:val="27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9C541C" w:rsidRPr="004E6FB2" w:rsidTr="00351C2B">
        <w:tc>
          <w:tcPr>
            <w:tcW w:w="3227" w:type="dxa"/>
          </w:tcPr>
          <w:p w:rsidR="009C541C" w:rsidRPr="004E6FB2" w:rsidRDefault="009C541C" w:rsidP="00351C2B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9C541C" w:rsidRPr="004E6FB2" w:rsidRDefault="009C541C" w:rsidP="00351C2B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390975" w:rsidRPr="00C909FA" w:rsidRDefault="0039097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proofErr w:type="spellStart"/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-на-Дону</w:t>
            </w:r>
            <w:proofErr w:type="spellEnd"/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9A0804" w:rsidRPr="004E6FB2" w:rsidRDefault="009A0804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543F31" w:rsidP="007C659E">
      <w:pPr>
        <w:jc w:val="both"/>
        <w:rPr>
          <w:b/>
          <w:sz w:val="20"/>
          <w:szCs w:val="20"/>
        </w:rPr>
      </w:pPr>
      <w:r>
        <w:rPr>
          <w:rFonts w:ascii="AGSouvenirCyr" w:hAnsi="AGSouvenirCyr"/>
          <w:b/>
          <w:sz w:val="24"/>
        </w:rPr>
        <w:t>1</w:t>
      </w:r>
      <w:r w:rsidR="00AA01CA">
        <w:rPr>
          <w:rFonts w:ascii="AGSouvenirCyr" w:hAnsi="AGSouvenirCyr"/>
          <w:b/>
          <w:sz w:val="24"/>
        </w:rPr>
        <w:t>9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3F2989">
        <w:rPr>
          <w:rFonts w:ascii="AGSouvenirCyr" w:hAnsi="AGSouvenirCyr"/>
          <w:b/>
          <w:sz w:val="24"/>
        </w:rPr>
        <w:t xml:space="preserve">августа </w:t>
      </w:r>
      <w:r w:rsidR="007C659E" w:rsidRPr="0041043F">
        <w:rPr>
          <w:rFonts w:ascii="AGSouvenirCyr" w:hAnsi="AGSouvenirCyr"/>
          <w:b/>
          <w:sz w:val="24"/>
        </w:rPr>
        <w:t>2025 года</w:t>
      </w:r>
    </w:p>
    <w:sectPr w:rsidR="007C659E" w:rsidRPr="0041043F" w:rsidSect="00054738">
      <w:headerReference w:type="even" r:id="rId9"/>
      <w:headerReference w:type="default" r:id="rId10"/>
      <w:headerReference w:type="first" r:id="rId11"/>
      <w:pgSz w:w="11906" w:h="16838"/>
      <w:pgMar w:top="993" w:right="707" w:bottom="851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55E1" w:rsidRDefault="00B655E1">
      <w:r>
        <w:separator/>
      </w:r>
    </w:p>
  </w:endnote>
  <w:endnote w:type="continuationSeparator" w:id="0">
    <w:p w:rsidR="00B655E1" w:rsidRDefault="00B655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altName w:val="Courier New"/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55E1" w:rsidRDefault="00B655E1">
      <w:r>
        <w:separator/>
      </w:r>
    </w:p>
  </w:footnote>
  <w:footnote w:type="continuationSeparator" w:id="0">
    <w:p w:rsidR="00B655E1" w:rsidRDefault="00B655E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499" w:rsidRDefault="009C692A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FE5499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E5499" w:rsidRDefault="00FE5499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499" w:rsidRPr="00664595" w:rsidRDefault="009C692A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FE5499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D76E6F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FE5499" w:rsidRPr="00664595">
      <w:rPr>
        <w:sz w:val="22"/>
        <w:szCs w:val="22"/>
      </w:rPr>
      <w:t xml:space="preserve">                           </w:t>
    </w:r>
    <w:r w:rsidR="00FE5499">
      <w:rPr>
        <w:sz w:val="22"/>
        <w:szCs w:val="22"/>
      </w:rPr>
      <w:t xml:space="preserve">                       </w:t>
    </w:r>
    <w:r w:rsidR="00FE5499" w:rsidRPr="00664595">
      <w:rPr>
        <w:sz w:val="22"/>
        <w:szCs w:val="22"/>
      </w:rPr>
      <w:t xml:space="preserve">                     </w:t>
    </w:r>
    <w:r w:rsidR="00FE5499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499" w:rsidRPr="00CA56CB" w:rsidRDefault="00FE5499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D2816"/>
    <w:multiLevelType w:val="hybridMultilevel"/>
    <w:tmpl w:val="68AACF8E"/>
    <w:lvl w:ilvl="0" w:tplc="60447CE2">
      <w:start w:val="1"/>
      <w:numFmt w:val="decimal"/>
      <w:lvlText w:val="%1."/>
      <w:lvlJc w:val="left"/>
      <w:pPr>
        <w:ind w:left="110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4"/>
  </w:num>
  <w:num w:numId="3">
    <w:abstractNumId w:val="10"/>
  </w:num>
  <w:num w:numId="4">
    <w:abstractNumId w:val="7"/>
  </w:num>
  <w:num w:numId="5">
    <w:abstractNumId w:val="3"/>
  </w:num>
  <w:num w:numId="6">
    <w:abstractNumId w:val="11"/>
  </w:num>
  <w:num w:numId="7">
    <w:abstractNumId w:val="9"/>
  </w:num>
  <w:num w:numId="8">
    <w:abstractNumId w:val="4"/>
  </w:num>
  <w:num w:numId="9">
    <w:abstractNumId w:val="13"/>
  </w:num>
  <w:num w:numId="10">
    <w:abstractNumId w:val="5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15"/>
  </w:num>
  <w:num w:numId="14">
    <w:abstractNumId w:val="2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4F39"/>
    <w:rsid w:val="00001ACF"/>
    <w:rsid w:val="0000317E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738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A6BB9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5C33"/>
    <w:rsid w:val="001062A8"/>
    <w:rsid w:val="00110A54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026"/>
    <w:rsid w:val="00146291"/>
    <w:rsid w:val="00146474"/>
    <w:rsid w:val="00146788"/>
    <w:rsid w:val="00152073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21A0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6D1E"/>
    <w:rsid w:val="001A04B5"/>
    <w:rsid w:val="001A1B35"/>
    <w:rsid w:val="001A1FA8"/>
    <w:rsid w:val="001A49DF"/>
    <w:rsid w:val="001A6622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359D"/>
    <w:rsid w:val="001C5D4F"/>
    <w:rsid w:val="001C6267"/>
    <w:rsid w:val="001D088C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5F81"/>
    <w:rsid w:val="0021605C"/>
    <w:rsid w:val="00223C39"/>
    <w:rsid w:val="00224D2F"/>
    <w:rsid w:val="0022566D"/>
    <w:rsid w:val="00226112"/>
    <w:rsid w:val="00230882"/>
    <w:rsid w:val="00232BD8"/>
    <w:rsid w:val="00233108"/>
    <w:rsid w:val="0023568A"/>
    <w:rsid w:val="002356F7"/>
    <w:rsid w:val="00235CE5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162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0CC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2F6173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013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1C2B"/>
    <w:rsid w:val="00353002"/>
    <w:rsid w:val="0035419A"/>
    <w:rsid w:val="003546A2"/>
    <w:rsid w:val="003569B9"/>
    <w:rsid w:val="003578F6"/>
    <w:rsid w:val="003600FC"/>
    <w:rsid w:val="0036117F"/>
    <w:rsid w:val="00362067"/>
    <w:rsid w:val="00364702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646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A7321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2989"/>
    <w:rsid w:val="003F53E1"/>
    <w:rsid w:val="003F5926"/>
    <w:rsid w:val="003F6727"/>
    <w:rsid w:val="003F6C1F"/>
    <w:rsid w:val="00400DDC"/>
    <w:rsid w:val="00401201"/>
    <w:rsid w:val="00405558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40B7E"/>
    <w:rsid w:val="00441D72"/>
    <w:rsid w:val="00442E2B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0CD5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299C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37C18"/>
    <w:rsid w:val="005404B3"/>
    <w:rsid w:val="00543F31"/>
    <w:rsid w:val="00544A8E"/>
    <w:rsid w:val="00544F47"/>
    <w:rsid w:val="00546A93"/>
    <w:rsid w:val="0054751A"/>
    <w:rsid w:val="00550A9C"/>
    <w:rsid w:val="00551664"/>
    <w:rsid w:val="00552C9F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6580"/>
    <w:rsid w:val="00577516"/>
    <w:rsid w:val="00577C14"/>
    <w:rsid w:val="00580FF6"/>
    <w:rsid w:val="00581028"/>
    <w:rsid w:val="00581031"/>
    <w:rsid w:val="00582B94"/>
    <w:rsid w:val="005844B3"/>
    <w:rsid w:val="005846FF"/>
    <w:rsid w:val="005850C7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F55"/>
    <w:rsid w:val="005C03B5"/>
    <w:rsid w:val="005C201B"/>
    <w:rsid w:val="005C20BC"/>
    <w:rsid w:val="005C2AA0"/>
    <w:rsid w:val="005C3CEC"/>
    <w:rsid w:val="005C52F7"/>
    <w:rsid w:val="005C6589"/>
    <w:rsid w:val="005C6A6E"/>
    <w:rsid w:val="005C720B"/>
    <w:rsid w:val="005C744A"/>
    <w:rsid w:val="005C7A8F"/>
    <w:rsid w:val="005C7D54"/>
    <w:rsid w:val="005D0801"/>
    <w:rsid w:val="005D2FBC"/>
    <w:rsid w:val="005D360F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289"/>
    <w:rsid w:val="006955FA"/>
    <w:rsid w:val="00697D68"/>
    <w:rsid w:val="00697EF4"/>
    <w:rsid w:val="006A011D"/>
    <w:rsid w:val="006A0E93"/>
    <w:rsid w:val="006A137C"/>
    <w:rsid w:val="006A232C"/>
    <w:rsid w:val="006A24C2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9D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6887"/>
    <w:rsid w:val="00727DC1"/>
    <w:rsid w:val="0073260B"/>
    <w:rsid w:val="007331A5"/>
    <w:rsid w:val="007341E2"/>
    <w:rsid w:val="007346B2"/>
    <w:rsid w:val="0073561C"/>
    <w:rsid w:val="00736D3A"/>
    <w:rsid w:val="00743757"/>
    <w:rsid w:val="00746766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1BCC"/>
    <w:rsid w:val="007726AB"/>
    <w:rsid w:val="007726E2"/>
    <w:rsid w:val="00775FB1"/>
    <w:rsid w:val="00781025"/>
    <w:rsid w:val="00781202"/>
    <w:rsid w:val="00782142"/>
    <w:rsid w:val="0078314D"/>
    <w:rsid w:val="007835E4"/>
    <w:rsid w:val="00783B7B"/>
    <w:rsid w:val="0078421D"/>
    <w:rsid w:val="007855C7"/>
    <w:rsid w:val="00785DA1"/>
    <w:rsid w:val="00786CBC"/>
    <w:rsid w:val="0079128A"/>
    <w:rsid w:val="0079134E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6FB5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2EF4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378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5855"/>
    <w:rsid w:val="00846603"/>
    <w:rsid w:val="008500A7"/>
    <w:rsid w:val="0085120B"/>
    <w:rsid w:val="00851C24"/>
    <w:rsid w:val="008530A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2E9F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4CA3"/>
    <w:rsid w:val="009160F7"/>
    <w:rsid w:val="00920360"/>
    <w:rsid w:val="00920AE2"/>
    <w:rsid w:val="00923D4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3F3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2BAE"/>
    <w:rsid w:val="009C3851"/>
    <w:rsid w:val="009C541C"/>
    <w:rsid w:val="009C692A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4C38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5967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37C08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87665"/>
    <w:rsid w:val="00A90D4A"/>
    <w:rsid w:val="00A96559"/>
    <w:rsid w:val="00A9799B"/>
    <w:rsid w:val="00AA01CA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6D11"/>
    <w:rsid w:val="00AB742C"/>
    <w:rsid w:val="00AC05A4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AF7DF9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488A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5E1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9615B"/>
    <w:rsid w:val="00BA087A"/>
    <w:rsid w:val="00BA2280"/>
    <w:rsid w:val="00BA6FAD"/>
    <w:rsid w:val="00BA72E2"/>
    <w:rsid w:val="00BA7FDF"/>
    <w:rsid w:val="00BB0462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043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3D3A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460B"/>
    <w:rsid w:val="00C559E9"/>
    <w:rsid w:val="00C55DAE"/>
    <w:rsid w:val="00C55F35"/>
    <w:rsid w:val="00C5616E"/>
    <w:rsid w:val="00C579F0"/>
    <w:rsid w:val="00C6140D"/>
    <w:rsid w:val="00C61CB8"/>
    <w:rsid w:val="00C64D83"/>
    <w:rsid w:val="00C662FF"/>
    <w:rsid w:val="00C66A47"/>
    <w:rsid w:val="00C71DB5"/>
    <w:rsid w:val="00C7241E"/>
    <w:rsid w:val="00C7249D"/>
    <w:rsid w:val="00C72AF5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5A1E"/>
    <w:rsid w:val="00CB63A3"/>
    <w:rsid w:val="00CC179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173CC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72514"/>
    <w:rsid w:val="00D75F1E"/>
    <w:rsid w:val="00D76E6F"/>
    <w:rsid w:val="00D81653"/>
    <w:rsid w:val="00D8485C"/>
    <w:rsid w:val="00D852E8"/>
    <w:rsid w:val="00D8569D"/>
    <w:rsid w:val="00D87863"/>
    <w:rsid w:val="00D93155"/>
    <w:rsid w:val="00D935D5"/>
    <w:rsid w:val="00D93BAE"/>
    <w:rsid w:val="00D96734"/>
    <w:rsid w:val="00D970F4"/>
    <w:rsid w:val="00D97159"/>
    <w:rsid w:val="00D97F9F"/>
    <w:rsid w:val="00DA0364"/>
    <w:rsid w:val="00DA0AE9"/>
    <w:rsid w:val="00DA3D3C"/>
    <w:rsid w:val="00DA4391"/>
    <w:rsid w:val="00DA5071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3D08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1835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E43"/>
    <w:rsid w:val="00E54F50"/>
    <w:rsid w:val="00E554CF"/>
    <w:rsid w:val="00E57038"/>
    <w:rsid w:val="00E57ABF"/>
    <w:rsid w:val="00E57C01"/>
    <w:rsid w:val="00E57EEA"/>
    <w:rsid w:val="00E642DC"/>
    <w:rsid w:val="00E65132"/>
    <w:rsid w:val="00E663C6"/>
    <w:rsid w:val="00E67105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06E1"/>
    <w:rsid w:val="00E92C8C"/>
    <w:rsid w:val="00E92F12"/>
    <w:rsid w:val="00E95407"/>
    <w:rsid w:val="00E95C49"/>
    <w:rsid w:val="00E96A70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B72CD"/>
    <w:rsid w:val="00EC4AD7"/>
    <w:rsid w:val="00EC592B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06958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5E93"/>
    <w:rsid w:val="00F26815"/>
    <w:rsid w:val="00F26DC6"/>
    <w:rsid w:val="00F319A0"/>
    <w:rsid w:val="00F32111"/>
    <w:rsid w:val="00F32D0A"/>
    <w:rsid w:val="00F32D2A"/>
    <w:rsid w:val="00F33D41"/>
    <w:rsid w:val="00F345FA"/>
    <w:rsid w:val="00F3476B"/>
    <w:rsid w:val="00F34FCD"/>
    <w:rsid w:val="00F359DA"/>
    <w:rsid w:val="00F3625A"/>
    <w:rsid w:val="00F36458"/>
    <w:rsid w:val="00F40068"/>
    <w:rsid w:val="00F40746"/>
    <w:rsid w:val="00F41A69"/>
    <w:rsid w:val="00F41B9B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0692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3E2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5499"/>
    <w:rsid w:val="00FE63A0"/>
    <w:rsid w:val="00FE6719"/>
    <w:rsid w:val="00FE691E"/>
    <w:rsid w:val="00FF0183"/>
    <w:rsid w:val="00FF0831"/>
    <w:rsid w:val="00FF10D4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 w:qFormat="1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qFormat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ConsPlusNormal0">
    <w:name w:val="ConsPlusNormal Знак"/>
    <w:link w:val="ConsPlusNormal"/>
    <w:locked/>
    <w:rsid w:val="0079134E"/>
    <w:rPr>
      <w:rFonts w:ascii="Calibri" w:eastAsia="Calibri" w:hAnsi="Calibri" w:cs="Calibri"/>
      <w:sz w:val="22"/>
      <w:szCs w:val="22"/>
      <w:lang w:eastAsia="en-US"/>
    </w:rPr>
  </w:style>
  <w:style w:type="paragraph" w:customStyle="1" w:styleId="24">
    <w:name w:val="Основной шрифт абзаца2"/>
    <w:link w:val="210"/>
    <w:uiPriority w:val="99"/>
    <w:rsid w:val="001C5D4F"/>
    <w:rPr>
      <w:color w:val="000000"/>
      <w:sz w:val="22"/>
      <w:szCs w:val="22"/>
    </w:rPr>
  </w:style>
  <w:style w:type="character" w:customStyle="1" w:styleId="210">
    <w:name w:val="Основной шрифт абзаца21"/>
    <w:link w:val="24"/>
    <w:uiPriority w:val="99"/>
    <w:locked/>
    <w:rsid w:val="001C5D4F"/>
    <w:rPr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8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6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4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4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C09053-F05B-45E9-BA84-D8E1AAFF6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2632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1306</cp:lastModifiedBy>
  <cp:revision>4</cp:revision>
  <cp:lastPrinted>2025-07-28T11:34:00Z</cp:lastPrinted>
  <dcterms:created xsi:type="dcterms:W3CDTF">2025-08-06T11:52:00Z</dcterms:created>
  <dcterms:modified xsi:type="dcterms:W3CDTF">2025-08-06T11:54:00Z</dcterms:modified>
</cp:coreProperties>
</file>